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9E339A" w14:textId="35F82713" w:rsidR="00467F44" w:rsidRPr="00467F44" w:rsidRDefault="00467F44" w:rsidP="000B72C7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Today’s date</w:t>
      </w:r>
    </w:p>
    <w:p w14:paraId="1D2E7935" w14:textId="77777777" w:rsidR="00467F44" w:rsidRPr="00467F44" w:rsidRDefault="00467F44" w:rsidP="00467F44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Addressee</w:t>
      </w:r>
      <w:r w:rsidRPr="00467F44">
        <w:rPr>
          <w:rFonts w:ascii="Lato" w:hAnsi="Lato" w:cs="Lucida Sans Unicode"/>
          <w:color w:val="222222"/>
        </w:rPr>
        <w:br/>
        <w:t>Street Address</w:t>
      </w:r>
      <w:r w:rsidRPr="00467F44">
        <w:rPr>
          <w:rFonts w:ascii="Lato" w:hAnsi="Lato" w:cs="Lucida Sans Unicode"/>
          <w:color w:val="222222"/>
        </w:rPr>
        <w:br/>
        <w:t>City, State/Zip</w:t>
      </w:r>
    </w:p>
    <w:p w14:paraId="1AECAD10" w14:textId="77777777" w:rsidR="00467F44" w:rsidRPr="00467F44" w:rsidRDefault="00467F44" w:rsidP="00467F44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Dear</w:t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  <w:t xml:space="preserve"> </w:t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</w:r>
      <w:r w:rsidRPr="00467F44">
        <w:rPr>
          <w:rFonts w:ascii="Lato" w:hAnsi="Lato" w:cs="Lucida Sans Unicode"/>
          <w:color w:val="222222"/>
        </w:rPr>
        <w:softHyphen/>
        <w:t>________________________________ (political official),</w:t>
      </w:r>
    </w:p>
    <w:p w14:paraId="296F7B4E" w14:textId="6E9B1DAF" w:rsidR="00B8112A" w:rsidRDefault="00467F44" w:rsidP="000B72C7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As a Head Start Parent</w:t>
      </w:r>
      <w:r w:rsidR="00767903">
        <w:rPr>
          <w:rFonts w:ascii="Lato" w:hAnsi="Lato"/>
          <w:sz w:val="24"/>
          <w:szCs w:val="24"/>
        </w:rPr>
        <w:t>,</w:t>
      </w:r>
      <w:r>
        <w:rPr>
          <w:rFonts w:ascii="Lato" w:hAnsi="Lato"/>
          <w:sz w:val="24"/>
          <w:szCs w:val="24"/>
        </w:rPr>
        <w:t xml:space="preserve"> I am writing to express concerns </w:t>
      </w:r>
      <w:r w:rsidR="00130F7E">
        <w:rPr>
          <w:rFonts w:ascii="Lato" w:hAnsi="Lato"/>
          <w:sz w:val="24"/>
          <w:szCs w:val="24"/>
        </w:rPr>
        <w:t>about</w:t>
      </w:r>
      <w:r>
        <w:rPr>
          <w:rFonts w:ascii="Lato" w:hAnsi="Lato"/>
          <w:sz w:val="24"/>
          <w:szCs w:val="24"/>
        </w:rPr>
        <w:t xml:space="preserve"> the current Federal Poverty Level guidelines</w:t>
      </w:r>
      <w:r w:rsidR="00952FEE">
        <w:rPr>
          <w:rFonts w:ascii="Lato" w:hAnsi="Lato"/>
          <w:sz w:val="24"/>
          <w:szCs w:val="24"/>
        </w:rPr>
        <w:t xml:space="preserve"> and the critical impact on Head Star</w:t>
      </w:r>
      <w:r w:rsidR="0015266B">
        <w:rPr>
          <w:rFonts w:ascii="Lato" w:hAnsi="Lato"/>
          <w:sz w:val="24"/>
          <w:szCs w:val="24"/>
        </w:rPr>
        <w:t>t eligibility and enrollment.</w:t>
      </w:r>
      <w:r w:rsidR="00291B8A">
        <w:rPr>
          <w:rFonts w:ascii="Lato" w:hAnsi="Lato"/>
          <w:sz w:val="24"/>
          <w:szCs w:val="24"/>
        </w:rPr>
        <w:t xml:space="preserve"> We appreciate the recent change in eligibility </w:t>
      </w:r>
      <w:r w:rsidR="0075395D">
        <w:rPr>
          <w:rFonts w:ascii="Lato" w:hAnsi="Lato"/>
          <w:sz w:val="24"/>
          <w:szCs w:val="24"/>
        </w:rPr>
        <w:t>for</w:t>
      </w:r>
      <w:r w:rsidR="00291B8A">
        <w:rPr>
          <w:rFonts w:ascii="Lato" w:hAnsi="Lato"/>
          <w:sz w:val="24"/>
          <w:szCs w:val="24"/>
        </w:rPr>
        <w:t xml:space="preserve"> </w:t>
      </w:r>
      <w:r w:rsidR="005C4BF3">
        <w:rPr>
          <w:rFonts w:ascii="Lato" w:hAnsi="Lato"/>
          <w:sz w:val="24"/>
          <w:szCs w:val="24"/>
        </w:rPr>
        <w:t xml:space="preserve">those who are </w:t>
      </w:r>
      <w:r w:rsidR="000E2B18" w:rsidRPr="000E2B18">
        <w:rPr>
          <w:rFonts w:ascii="Lato" w:hAnsi="Lato"/>
          <w:sz w:val="24"/>
          <w:szCs w:val="24"/>
        </w:rPr>
        <w:t>categorically eligible for SNAP</w:t>
      </w:r>
      <w:r w:rsidR="00291B8A">
        <w:rPr>
          <w:rFonts w:ascii="Lato" w:hAnsi="Lato"/>
          <w:sz w:val="24"/>
          <w:szCs w:val="24"/>
        </w:rPr>
        <w:t>, but this one change is not enough.</w:t>
      </w:r>
      <w:r w:rsidR="00952FEE">
        <w:rPr>
          <w:rFonts w:ascii="Lato" w:hAnsi="Lato"/>
          <w:sz w:val="24"/>
          <w:szCs w:val="24"/>
        </w:rPr>
        <w:t xml:space="preserve"> </w:t>
      </w:r>
      <w:r w:rsidRPr="00467F44">
        <w:rPr>
          <w:rFonts w:ascii="Lato" w:hAnsi="Lato"/>
          <w:sz w:val="24"/>
          <w:szCs w:val="24"/>
        </w:rPr>
        <w:t>Current law sets an income limit for Head Start eligibility at 100% of the Federal Poverty Level (FPL), with 35 percent of program slots desi</w:t>
      </w:r>
      <w:r w:rsidR="001E0EDE">
        <w:rPr>
          <w:rFonts w:ascii="Lato" w:hAnsi="Lato"/>
          <w:sz w:val="24"/>
          <w:szCs w:val="24"/>
        </w:rPr>
        <w:t>gnated for 130% of FPL. For 2022</w:t>
      </w:r>
      <w:r w:rsidRPr="00467F44">
        <w:rPr>
          <w:rFonts w:ascii="Lato" w:hAnsi="Lato"/>
          <w:sz w:val="24"/>
          <w:szCs w:val="24"/>
        </w:rPr>
        <w:t xml:space="preserve">, this amounts to </w:t>
      </w:r>
      <w:r w:rsidR="00E16CE2">
        <w:rPr>
          <w:rFonts w:ascii="Lato" w:hAnsi="Lato"/>
          <w:sz w:val="24"/>
          <w:szCs w:val="24"/>
        </w:rPr>
        <w:t>$23,030</w:t>
      </w:r>
      <w:r w:rsidRPr="00467F44">
        <w:rPr>
          <w:rFonts w:ascii="Lato" w:hAnsi="Lato"/>
          <w:sz w:val="24"/>
          <w:szCs w:val="24"/>
        </w:rPr>
        <w:t xml:space="preserve"> for a family of three and $</w:t>
      </w:r>
      <w:r w:rsidR="00E16CE2">
        <w:rPr>
          <w:rFonts w:ascii="Lato" w:hAnsi="Lato"/>
          <w:sz w:val="24"/>
          <w:szCs w:val="24"/>
        </w:rPr>
        <w:t>27,750 for a family of four</w:t>
      </w:r>
      <w:r w:rsidRPr="00467F44">
        <w:rPr>
          <w:rFonts w:ascii="Lato" w:hAnsi="Lato"/>
          <w:sz w:val="24"/>
          <w:szCs w:val="24"/>
        </w:rPr>
        <w:t>.</w:t>
      </w:r>
      <w:r w:rsidR="00B8112A">
        <w:rPr>
          <w:rFonts w:ascii="Lato" w:hAnsi="Lato"/>
          <w:sz w:val="24"/>
          <w:szCs w:val="24"/>
        </w:rPr>
        <w:t xml:space="preserve"> </w:t>
      </w:r>
    </w:p>
    <w:p w14:paraId="64D4E689" w14:textId="0B6DB76E" w:rsidR="00B8112A" w:rsidRDefault="00B8112A">
      <w:pPr>
        <w:rPr>
          <w:rFonts w:ascii="Lato" w:hAnsi="Lato"/>
          <w:sz w:val="24"/>
          <w:szCs w:val="24"/>
        </w:rPr>
      </w:pPr>
      <w:r w:rsidRPr="00B8112A">
        <w:rPr>
          <w:rFonts w:ascii="Lato" w:hAnsi="Lato"/>
          <w:sz w:val="24"/>
          <w:szCs w:val="24"/>
        </w:rPr>
        <w:t xml:space="preserve">In New York, a </w:t>
      </w:r>
      <w:r w:rsidR="00002CAC" w:rsidRPr="00B8112A">
        <w:rPr>
          <w:rFonts w:ascii="Lato" w:hAnsi="Lato"/>
          <w:sz w:val="24"/>
          <w:szCs w:val="24"/>
        </w:rPr>
        <w:t>2-person</w:t>
      </w:r>
      <w:r w:rsidRPr="00B8112A">
        <w:rPr>
          <w:rFonts w:ascii="Lato" w:hAnsi="Lato"/>
          <w:sz w:val="24"/>
          <w:szCs w:val="24"/>
        </w:rPr>
        <w:t xml:space="preserve"> family making </w:t>
      </w:r>
      <w:r w:rsidRPr="000B72C7">
        <w:rPr>
          <w:rFonts w:ascii="Lato" w:hAnsi="Lato"/>
          <w:sz w:val="24"/>
          <w:szCs w:val="24"/>
        </w:rPr>
        <w:t>$1</w:t>
      </w:r>
      <w:r w:rsidR="00EC6B42">
        <w:rPr>
          <w:rFonts w:ascii="Lato" w:hAnsi="Lato"/>
          <w:sz w:val="24"/>
          <w:szCs w:val="24"/>
        </w:rPr>
        <w:t>3</w:t>
      </w:r>
      <w:r w:rsidRPr="000B72C7">
        <w:rPr>
          <w:rFonts w:ascii="Lato" w:hAnsi="Lato"/>
          <w:sz w:val="24"/>
          <w:szCs w:val="24"/>
        </w:rPr>
        <w:t>.</w:t>
      </w:r>
      <w:r w:rsidR="00EC6B42">
        <w:rPr>
          <w:rFonts w:ascii="Lato" w:hAnsi="Lato"/>
          <w:sz w:val="24"/>
          <w:szCs w:val="24"/>
        </w:rPr>
        <w:t>20</w:t>
      </w:r>
      <w:r w:rsidRPr="000B72C7">
        <w:rPr>
          <w:rFonts w:ascii="Lato" w:hAnsi="Lato"/>
          <w:sz w:val="24"/>
          <w:szCs w:val="24"/>
        </w:rPr>
        <w:t xml:space="preserve"> per hou</w:t>
      </w:r>
      <w:r w:rsidR="006B1847">
        <w:rPr>
          <w:rFonts w:ascii="Lato" w:hAnsi="Lato"/>
          <w:sz w:val="24"/>
          <w:szCs w:val="24"/>
        </w:rPr>
        <w:t>r</w:t>
      </w:r>
      <w:r w:rsidR="00EC6B42">
        <w:rPr>
          <w:rFonts w:ascii="Lato" w:hAnsi="Lato"/>
          <w:sz w:val="24"/>
          <w:szCs w:val="24"/>
        </w:rPr>
        <w:t>, the current minimum</w:t>
      </w:r>
      <w:bookmarkStart w:id="0" w:name="_GoBack"/>
      <w:bookmarkEnd w:id="0"/>
      <w:r w:rsidR="00EC6B42">
        <w:rPr>
          <w:rFonts w:ascii="Lato" w:hAnsi="Lato"/>
          <w:sz w:val="24"/>
          <w:szCs w:val="24"/>
        </w:rPr>
        <w:t xml:space="preserve"> wage,</w:t>
      </w:r>
      <w:r w:rsidR="006B1847">
        <w:rPr>
          <w:rFonts w:ascii="Lato" w:hAnsi="Lato"/>
          <w:sz w:val="24"/>
          <w:szCs w:val="24"/>
        </w:rPr>
        <w:t xml:space="preserve"> </w:t>
      </w:r>
      <w:r w:rsidR="004062C4">
        <w:rPr>
          <w:rFonts w:ascii="Lato" w:hAnsi="Lato"/>
          <w:sz w:val="24"/>
          <w:szCs w:val="24"/>
        </w:rPr>
        <w:t xml:space="preserve">working </w:t>
      </w:r>
      <w:r w:rsidR="006B1847">
        <w:rPr>
          <w:rFonts w:ascii="Lato" w:hAnsi="Lato"/>
          <w:sz w:val="24"/>
          <w:szCs w:val="24"/>
        </w:rPr>
        <w:t xml:space="preserve">40 hours a week </w:t>
      </w:r>
      <w:r w:rsidRPr="000B72C7">
        <w:rPr>
          <w:rFonts w:ascii="Lato" w:hAnsi="Lato"/>
          <w:sz w:val="24"/>
          <w:szCs w:val="24"/>
        </w:rPr>
        <w:t>has an annual income of $26,</w:t>
      </w:r>
      <w:r w:rsidR="00EC6B42">
        <w:rPr>
          <w:rFonts w:ascii="Lato" w:hAnsi="Lato"/>
          <w:sz w:val="24"/>
          <w:szCs w:val="24"/>
        </w:rPr>
        <w:t>4</w:t>
      </w:r>
      <w:r w:rsidRPr="000B72C7">
        <w:rPr>
          <w:rFonts w:ascii="Lato" w:hAnsi="Lato"/>
          <w:sz w:val="24"/>
          <w:szCs w:val="24"/>
        </w:rPr>
        <w:t xml:space="preserve">00. This family </w:t>
      </w:r>
      <w:r w:rsidR="00002CAC" w:rsidRPr="00B8112A">
        <w:rPr>
          <w:rFonts w:ascii="Lato" w:hAnsi="Lato"/>
          <w:sz w:val="24"/>
          <w:szCs w:val="24"/>
        </w:rPr>
        <w:t>does not</w:t>
      </w:r>
      <w:r w:rsidRPr="000B72C7">
        <w:rPr>
          <w:rFonts w:ascii="Lato" w:hAnsi="Lato"/>
          <w:sz w:val="24"/>
          <w:szCs w:val="24"/>
        </w:rPr>
        <w:t xml:space="preserve"> qualify</w:t>
      </w:r>
      <w:r w:rsidR="006B1847">
        <w:rPr>
          <w:rFonts w:ascii="Lato" w:hAnsi="Lato"/>
          <w:sz w:val="24"/>
          <w:szCs w:val="24"/>
        </w:rPr>
        <w:t xml:space="preserve"> for Head Start</w:t>
      </w:r>
      <w:r w:rsidRPr="000B72C7">
        <w:rPr>
          <w:rFonts w:ascii="Lato" w:hAnsi="Lato"/>
          <w:sz w:val="24"/>
          <w:szCs w:val="24"/>
        </w:rPr>
        <w:t xml:space="preserve"> in NY because they are over the FPL 100% of poverty </w:t>
      </w:r>
      <w:r w:rsidR="00002CAC" w:rsidRPr="00B8112A">
        <w:rPr>
          <w:rFonts w:ascii="Lato" w:hAnsi="Lato"/>
          <w:sz w:val="24"/>
          <w:szCs w:val="24"/>
        </w:rPr>
        <w:t>and</w:t>
      </w:r>
      <w:r w:rsidRPr="000B72C7">
        <w:rPr>
          <w:rFonts w:ascii="Lato" w:hAnsi="Lato"/>
          <w:sz w:val="24"/>
          <w:szCs w:val="24"/>
        </w:rPr>
        <w:t xml:space="preserve"> over 130% of poverty. At $1</w:t>
      </w:r>
      <w:r w:rsidR="00EC6B42">
        <w:rPr>
          <w:rFonts w:ascii="Lato" w:hAnsi="Lato"/>
          <w:sz w:val="24"/>
          <w:szCs w:val="24"/>
        </w:rPr>
        <w:t>3</w:t>
      </w:r>
      <w:r w:rsidRPr="000B72C7">
        <w:rPr>
          <w:rFonts w:ascii="Lato" w:hAnsi="Lato"/>
          <w:sz w:val="24"/>
          <w:szCs w:val="24"/>
        </w:rPr>
        <w:t>.</w:t>
      </w:r>
      <w:r w:rsidR="00EC6B42">
        <w:rPr>
          <w:rFonts w:ascii="Lato" w:hAnsi="Lato"/>
          <w:sz w:val="24"/>
          <w:szCs w:val="24"/>
        </w:rPr>
        <w:t>2</w:t>
      </w:r>
      <w:r w:rsidRPr="000B72C7">
        <w:rPr>
          <w:rFonts w:ascii="Lato" w:hAnsi="Lato"/>
          <w:sz w:val="24"/>
          <w:szCs w:val="24"/>
        </w:rPr>
        <w:t xml:space="preserve">0 per </w:t>
      </w:r>
      <w:r w:rsidR="00002CAC" w:rsidRPr="00B8112A">
        <w:rPr>
          <w:rFonts w:ascii="Lato" w:hAnsi="Lato"/>
          <w:sz w:val="24"/>
          <w:szCs w:val="24"/>
        </w:rPr>
        <w:t>hour,</w:t>
      </w:r>
      <w:r w:rsidRPr="000B72C7">
        <w:rPr>
          <w:rFonts w:ascii="Lato" w:hAnsi="Lato"/>
          <w:sz w:val="24"/>
          <w:szCs w:val="24"/>
        </w:rPr>
        <w:t xml:space="preserve"> the family is at 14</w:t>
      </w:r>
      <w:r w:rsidR="00EC6B42">
        <w:rPr>
          <w:rFonts w:ascii="Lato" w:hAnsi="Lato"/>
          <w:sz w:val="24"/>
          <w:szCs w:val="24"/>
        </w:rPr>
        <w:t>4</w:t>
      </w:r>
      <w:r w:rsidRPr="000B72C7">
        <w:rPr>
          <w:rFonts w:ascii="Lato" w:hAnsi="Lato"/>
          <w:sz w:val="24"/>
          <w:szCs w:val="24"/>
        </w:rPr>
        <w:t>% of the federal poverty guidelines.</w:t>
      </w:r>
      <w:r>
        <w:rPr>
          <w:rFonts w:ascii="Lato" w:hAnsi="Lato"/>
          <w:sz w:val="24"/>
          <w:szCs w:val="24"/>
        </w:rPr>
        <w:t xml:space="preserve"> This</w:t>
      </w:r>
      <w:r w:rsidR="001C0481">
        <w:rPr>
          <w:rFonts w:ascii="Lato" w:hAnsi="Lato"/>
          <w:sz w:val="24"/>
          <w:szCs w:val="24"/>
        </w:rPr>
        <w:t xml:space="preserve"> is the true, harsh reality that many NY families face</w:t>
      </w:r>
      <w:r w:rsidR="00136CEC">
        <w:rPr>
          <w:rFonts w:ascii="Lato" w:hAnsi="Lato"/>
          <w:sz w:val="24"/>
          <w:szCs w:val="24"/>
        </w:rPr>
        <w:t xml:space="preserve"> that impacts their Head Start eligibility. </w:t>
      </w:r>
    </w:p>
    <w:p w14:paraId="00F02892" w14:textId="076948CE" w:rsidR="00467F44" w:rsidRPr="00467F44" w:rsidRDefault="00A529D9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As parents, w</w:t>
      </w:r>
      <w:r w:rsidR="00FA389E">
        <w:rPr>
          <w:rFonts w:ascii="Lato" w:hAnsi="Lato"/>
          <w:sz w:val="24"/>
          <w:szCs w:val="24"/>
        </w:rPr>
        <w:t>e are seriously concerned that t</w:t>
      </w:r>
      <w:r w:rsidR="00923CFF">
        <w:rPr>
          <w:rFonts w:ascii="Lato" w:hAnsi="Lato"/>
          <w:sz w:val="24"/>
          <w:szCs w:val="24"/>
        </w:rPr>
        <w:t>he current in</w:t>
      </w:r>
      <w:r w:rsidR="00FA389E">
        <w:rPr>
          <w:rFonts w:ascii="Lato" w:hAnsi="Lato"/>
          <w:sz w:val="24"/>
          <w:szCs w:val="24"/>
        </w:rPr>
        <w:t xml:space="preserve">come guidelines will leave us ineligible for Head Start services in the near future. We </w:t>
      </w:r>
      <w:r w:rsidR="00DC692E">
        <w:rPr>
          <w:rFonts w:ascii="Lato" w:hAnsi="Lato"/>
          <w:sz w:val="24"/>
          <w:szCs w:val="24"/>
        </w:rPr>
        <w:t>are requesting a re-evaluation</w:t>
      </w:r>
      <w:r w:rsidR="00FA389E">
        <w:rPr>
          <w:rFonts w:ascii="Lato" w:hAnsi="Lato"/>
          <w:sz w:val="24"/>
          <w:szCs w:val="24"/>
        </w:rPr>
        <w:t xml:space="preserve"> of the Head Star</w:t>
      </w:r>
      <w:r w:rsidR="00DC692E">
        <w:rPr>
          <w:rFonts w:ascii="Lato" w:hAnsi="Lato"/>
          <w:sz w:val="24"/>
          <w:szCs w:val="24"/>
        </w:rPr>
        <w:t xml:space="preserve">t </w:t>
      </w:r>
      <w:r w:rsidR="00917180">
        <w:rPr>
          <w:rFonts w:ascii="Lato" w:hAnsi="Lato"/>
          <w:sz w:val="24"/>
          <w:szCs w:val="24"/>
        </w:rPr>
        <w:t xml:space="preserve">income </w:t>
      </w:r>
      <w:r w:rsidR="00DC692E">
        <w:rPr>
          <w:rFonts w:ascii="Lato" w:hAnsi="Lato"/>
          <w:sz w:val="24"/>
          <w:szCs w:val="24"/>
        </w:rPr>
        <w:t>eligibility</w:t>
      </w:r>
      <w:r w:rsidR="00917180">
        <w:rPr>
          <w:rFonts w:ascii="Lato" w:hAnsi="Lato"/>
          <w:sz w:val="24"/>
          <w:szCs w:val="24"/>
        </w:rPr>
        <w:t xml:space="preserve"> threshold</w:t>
      </w:r>
      <w:r w:rsidR="00DC692E">
        <w:rPr>
          <w:rFonts w:ascii="Lato" w:hAnsi="Lato"/>
          <w:sz w:val="24"/>
          <w:szCs w:val="24"/>
        </w:rPr>
        <w:t xml:space="preserve">. Please consider adjusting these guidelines </w:t>
      </w:r>
      <w:r w:rsidR="00FA389E">
        <w:rPr>
          <w:rFonts w:ascii="Lato" w:hAnsi="Lato"/>
          <w:sz w:val="24"/>
          <w:szCs w:val="24"/>
        </w:rPr>
        <w:t>to 2</w:t>
      </w:r>
      <w:r w:rsidR="00DC692E">
        <w:rPr>
          <w:rFonts w:ascii="Lato" w:hAnsi="Lato"/>
          <w:sz w:val="24"/>
          <w:szCs w:val="24"/>
        </w:rPr>
        <w:t>00% or greater</w:t>
      </w:r>
      <w:r w:rsidR="00917180">
        <w:rPr>
          <w:rFonts w:ascii="Lato" w:hAnsi="Lato"/>
          <w:sz w:val="24"/>
          <w:szCs w:val="24"/>
        </w:rPr>
        <w:t xml:space="preserve"> of the Federal Poverty level</w:t>
      </w:r>
      <w:r w:rsidR="00DC692E">
        <w:rPr>
          <w:rFonts w:ascii="Lato" w:hAnsi="Lato"/>
          <w:sz w:val="24"/>
          <w:szCs w:val="24"/>
        </w:rPr>
        <w:t>. This will allow</w:t>
      </w:r>
      <w:r w:rsidR="00FA389E">
        <w:rPr>
          <w:rFonts w:ascii="Lato" w:hAnsi="Lato"/>
          <w:sz w:val="24"/>
          <w:szCs w:val="24"/>
        </w:rPr>
        <w:t xml:space="preserve"> more families the opportunity to participate in</w:t>
      </w:r>
      <w:r w:rsidR="00B8112A">
        <w:rPr>
          <w:rFonts w:ascii="Lato" w:hAnsi="Lato"/>
          <w:sz w:val="24"/>
          <w:szCs w:val="24"/>
        </w:rPr>
        <w:t xml:space="preserve"> comprehensive, high</w:t>
      </w:r>
      <w:r w:rsidR="00130F7E">
        <w:rPr>
          <w:rFonts w:ascii="Lato" w:hAnsi="Lato"/>
          <w:sz w:val="24"/>
          <w:szCs w:val="24"/>
        </w:rPr>
        <w:t>-</w:t>
      </w:r>
      <w:r w:rsidR="00B8112A">
        <w:rPr>
          <w:rFonts w:ascii="Lato" w:hAnsi="Lato"/>
          <w:sz w:val="24"/>
          <w:szCs w:val="24"/>
        </w:rPr>
        <w:t>quality</w:t>
      </w:r>
      <w:r w:rsidR="00FA389E">
        <w:rPr>
          <w:rFonts w:ascii="Lato" w:hAnsi="Lato"/>
          <w:sz w:val="24"/>
          <w:szCs w:val="24"/>
        </w:rPr>
        <w:t xml:space="preserve"> Head Start</w:t>
      </w:r>
      <w:r w:rsidR="00DC692E">
        <w:rPr>
          <w:rFonts w:ascii="Lato" w:hAnsi="Lato"/>
          <w:sz w:val="24"/>
          <w:szCs w:val="24"/>
        </w:rPr>
        <w:t xml:space="preserve"> programming</w:t>
      </w:r>
      <w:r w:rsidR="00FA389E">
        <w:rPr>
          <w:rFonts w:ascii="Lato" w:hAnsi="Lato"/>
          <w:sz w:val="24"/>
          <w:szCs w:val="24"/>
        </w:rPr>
        <w:t>.</w:t>
      </w:r>
      <w:r w:rsidR="00923CFF">
        <w:rPr>
          <w:rFonts w:ascii="Lato" w:hAnsi="Lato"/>
          <w:sz w:val="24"/>
          <w:szCs w:val="24"/>
        </w:rPr>
        <w:t xml:space="preserve"> </w:t>
      </w:r>
    </w:p>
    <w:p w14:paraId="18511A92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7A7508FC" w14:textId="77777777" w:rsidR="00467F44" w:rsidRPr="00467F44" w:rsidRDefault="00923CFF">
      <w:pPr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Sincerely, </w:t>
      </w:r>
    </w:p>
    <w:p w14:paraId="76E6AEDB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0ACF012C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426CA0F8" w14:textId="77777777" w:rsidR="00467F44" w:rsidRPr="00467F44" w:rsidRDefault="00467F44">
      <w:pPr>
        <w:rPr>
          <w:rFonts w:ascii="Lato" w:hAnsi="Lato"/>
          <w:sz w:val="24"/>
          <w:szCs w:val="24"/>
        </w:rPr>
      </w:pPr>
    </w:p>
    <w:p w14:paraId="5C681578" w14:textId="77777777" w:rsidR="00467F44" w:rsidRPr="00467F44" w:rsidRDefault="00467F44" w:rsidP="00952FEE">
      <w:pPr>
        <w:pStyle w:val="NormalWeb"/>
        <w:shd w:val="clear" w:color="auto" w:fill="FFFFFF"/>
        <w:spacing w:before="168" w:beforeAutospacing="0" w:after="480" w:afterAutospacing="0"/>
        <w:rPr>
          <w:rFonts w:ascii="Lato" w:hAnsi="Lato" w:cs="Lucida Sans Unicode"/>
          <w:color w:val="222222"/>
        </w:rPr>
      </w:pPr>
      <w:r w:rsidRPr="00467F44">
        <w:rPr>
          <w:rFonts w:ascii="Lato" w:hAnsi="Lato" w:cs="Lucida Sans Unicode"/>
          <w:color w:val="222222"/>
        </w:rPr>
        <w:t>Your Name</w:t>
      </w:r>
      <w:r w:rsidRPr="00467F44">
        <w:rPr>
          <w:rFonts w:ascii="Lato" w:hAnsi="Lato" w:cs="Lucida Sans Unicode"/>
          <w:color w:val="222222"/>
        </w:rPr>
        <w:br/>
        <w:t>Street Address</w:t>
      </w:r>
      <w:r w:rsidRPr="00467F44">
        <w:rPr>
          <w:rFonts w:ascii="Lato" w:hAnsi="Lato" w:cs="Lucida Sans Unicode"/>
          <w:color w:val="222222"/>
        </w:rPr>
        <w:br/>
        <w:t>City, State/Zip</w:t>
      </w:r>
      <w:r w:rsidRPr="00467F44">
        <w:rPr>
          <w:rFonts w:ascii="Lato" w:hAnsi="Lato" w:cs="Lucida Sans Unicode"/>
          <w:color w:val="222222"/>
        </w:rPr>
        <w:br/>
        <w:t>Phone, fax, and/or email</w:t>
      </w:r>
    </w:p>
    <w:p w14:paraId="200C9275" w14:textId="77777777" w:rsidR="00467F44" w:rsidRDefault="00467F44"/>
    <w:sectPr w:rsidR="00467F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CC4C68"/>
    <w:multiLevelType w:val="hybridMultilevel"/>
    <w:tmpl w:val="F67C7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W2MDM3M7U0sjC3MDZQ0lEKTi0uzszPAykwrQUAwADaxiwAAAA="/>
  </w:docVars>
  <w:rsids>
    <w:rsidRoot w:val="00467F44"/>
    <w:rsid w:val="00002CAC"/>
    <w:rsid w:val="00067436"/>
    <w:rsid w:val="000A5BE0"/>
    <w:rsid w:val="000B72C7"/>
    <w:rsid w:val="000E2B18"/>
    <w:rsid w:val="000E4076"/>
    <w:rsid w:val="00106852"/>
    <w:rsid w:val="00130F7E"/>
    <w:rsid w:val="00136CEC"/>
    <w:rsid w:val="0015266B"/>
    <w:rsid w:val="00157B04"/>
    <w:rsid w:val="001C0481"/>
    <w:rsid w:val="001E0EDE"/>
    <w:rsid w:val="001F4480"/>
    <w:rsid w:val="00291B8A"/>
    <w:rsid w:val="002E2B2C"/>
    <w:rsid w:val="003259B4"/>
    <w:rsid w:val="004062C4"/>
    <w:rsid w:val="00467F44"/>
    <w:rsid w:val="005C4BF3"/>
    <w:rsid w:val="006939C0"/>
    <w:rsid w:val="006B1847"/>
    <w:rsid w:val="00717E74"/>
    <w:rsid w:val="0075395D"/>
    <w:rsid w:val="00767903"/>
    <w:rsid w:val="007F1044"/>
    <w:rsid w:val="0083412A"/>
    <w:rsid w:val="00841279"/>
    <w:rsid w:val="00917180"/>
    <w:rsid w:val="00923CFF"/>
    <w:rsid w:val="00952FEE"/>
    <w:rsid w:val="00A529D9"/>
    <w:rsid w:val="00B8112A"/>
    <w:rsid w:val="00C23017"/>
    <w:rsid w:val="00C45117"/>
    <w:rsid w:val="00CD6254"/>
    <w:rsid w:val="00DC692E"/>
    <w:rsid w:val="00E16CE2"/>
    <w:rsid w:val="00E51539"/>
    <w:rsid w:val="00EC6B42"/>
    <w:rsid w:val="00EE423B"/>
    <w:rsid w:val="00FA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D7988"/>
  <w15:chartTrackingRefBased/>
  <w15:docId w15:val="{9E4D9CCE-EB95-48A0-B08C-A5721A9F6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67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526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F4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4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4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44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44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0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 Nunziato</dc:creator>
  <cp:keywords/>
  <dc:description/>
  <cp:lastModifiedBy>Jackie Orr</cp:lastModifiedBy>
  <cp:revision>11</cp:revision>
  <dcterms:created xsi:type="dcterms:W3CDTF">2022-05-03T15:47:00Z</dcterms:created>
  <dcterms:modified xsi:type="dcterms:W3CDTF">2022-05-12T12:43:00Z</dcterms:modified>
</cp:coreProperties>
</file>